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1F6DD1" w:rsidRDefault="006A2D1C" w:rsidP="006A2D1C">
      <w:pPr>
        <w:spacing w:before="120"/>
        <w:jc w:val="center"/>
        <w:rPr>
          <w:rFonts w:cs="Times New Roman"/>
          <w:spacing w:val="20"/>
        </w:rPr>
      </w:pPr>
      <w:proofErr w:type="spellStart"/>
      <w:r w:rsidRPr="001F6DD1">
        <w:rPr>
          <w:rFonts w:cs="Times New Roman"/>
          <w:spacing w:val="20"/>
        </w:rPr>
        <w:t>Reģ</w:t>
      </w:r>
      <w:proofErr w:type="spellEnd"/>
      <w:r w:rsidRPr="001F6DD1">
        <w:rPr>
          <w:rFonts w:cs="Times New Roman"/>
          <w:spacing w:val="20"/>
        </w:rPr>
        <w:t>. Nr. 90000054572</w:t>
      </w:r>
    </w:p>
    <w:p w:rsidR="006A2D1C" w:rsidRPr="001F6DD1" w:rsidRDefault="006A2D1C" w:rsidP="006A2D1C">
      <w:pPr>
        <w:pStyle w:val="Galvene"/>
        <w:tabs>
          <w:tab w:val="left" w:pos="720"/>
        </w:tabs>
        <w:jc w:val="center"/>
        <w:rPr>
          <w:rFonts w:ascii="Times New Roman" w:hAnsi="Times New Roman" w:cs="Times New Roman"/>
          <w:spacing w:val="20"/>
        </w:rPr>
      </w:pPr>
      <w:r w:rsidRPr="001F6DD1">
        <w:rPr>
          <w:rFonts w:ascii="Times New Roman" w:hAnsi="Times New Roman" w:cs="Times New Roman"/>
          <w:spacing w:val="20"/>
        </w:rPr>
        <w:t>Saieta laukums 1, Madona, Madonas novads, LV-4801</w:t>
      </w:r>
    </w:p>
    <w:p w:rsidR="006A2D1C" w:rsidRPr="001F6DD1" w:rsidRDefault="006A2D1C" w:rsidP="006A2D1C">
      <w:pPr>
        <w:pStyle w:val="Galvene"/>
        <w:tabs>
          <w:tab w:val="left" w:pos="720"/>
        </w:tabs>
        <w:jc w:val="center"/>
        <w:rPr>
          <w:rFonts w:ascii="Times New Roman" w:hAnsi="Times New Roman" w:cs="Times New Roman"/>
        </w:rPr>
      </w:pPr>
      <w:r w:rsidRPr="001F6DD1">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1F6DD1" w:rsidRDefault="001F6DD1"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1F6DD1">
        <w:rPr>
          <w:rFonts w:ascii="Times New Roman" w:hAnsi="Times New Roman" w:cs="Times New Roman"/>
          <w:b/>
          <w:color w:val="auto"/>
        </w:rPr>
        <w:t>17.gada 28.decembrī</w:t>
      </w:r>
      <w:r w:rsidR="001F6DD1">
        <w:rPr>
          <w:rFonts w:ascii="Times New Roman" w:hAnsi="Times New Roman" w:cs="Times New Roman"/>
          <w:b/>
          <w:color w:val="auto"/>
        </w:rPr>
        <w:tab/>
      </w:r>
      <w:r w:rsidR="001F6DD1">
        <w:rPr>
          <w:rFonts w:ascii="Times New Roman" w:hAnsi="Times New Roman" w:cs="Times New Roman"/>
          <w:b/>
          <w:color w:val="auto"/>
        </w:rPr>
        <w:tab/>
      </w:r>
      <w:r w:rsidR="001F6DD1">
        <w:rPr>
          <w:rFonts w:ascii="Times New Roman" w:hAnsi="Times New Roman" w:cs="Times New Roman"/>
          <w:b/>
          <w:color w:val="auto"/>
        </w:rPr>
        <w:tab/>
      </w:r>
      <w:r w:rsidR="001F6DD1">
        <w:rPr>
          <w:rFonts w:ascii="Times New Roman" w:hAnsi="Times New Roman" w:cs="Times New Roman"/>
          <w:b/>
          <w:color w:val="auto"/>
        </w:rPr>
        <w:tab/>
      </w:r>
      <w:r w:rsidR="001F6DD1">
        <w:rPr>
          <w:rFonts w:ascii="Times New Roman" w:hAnsi="Times New Roman" w:cs="Times New Roman"/>
          <w:b/>
          <w:color w:val="auto"/>
        </w:rPr>
        <w:tab/>
      </w:r>
      <w:r w:rsidR="001F6DD1">
        <w:rPr>
          <w:rFonts w:ascii="Times New Roman" w:hAnsi="Times New Roman" w:cs="Times New Roman"/>
          <w:b/>
          <w:color w:val="auto"/>
        </w:rPr>
        <w:tab/>
      </w:r>
      <w:r w:rsidR="00F9192C">
        <w:rPr>
          <w:rFonts w:ascii="Times New Roman" w:hAnsi="Times New Roman" w:cs="Times New Roman"/>
          <w:b/>
          <w:color w:val="auto"/>
        </w:rPr>
        <w:t>Nr.730</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F9192C">
        <w:rPr>
          <w:rFonts w:ascii="Times New Roman" w:hAnsi="Times New Roman" w:cs="Times New Roman"/>
          <w:color w:val="auto"/>
        </w:rPr>
        <w:t>(protokols Nr.27, 10</w:t>
      </w:r>
      <w:r w:rsidRPr="00534EEF">
        <w:rPr>
          <w:rFonts w:ascii="Times New Roman" w:hAnsi="Times New Roman" w:cs="Times New Roman"/>
          <w:color w:val="auto"/>
        </w:rPr>
        <w:t>. p.)</w:t>
      </w:r>
    </w:p>
    <w:p w:rsidR="006A2D1C" w:rsidRPr="006752D9" w:rsidRDefault="006A2D1C" w:rsidP="006A2D1C">
      <w:pPr>
        <w:rPr>
          <w:lang w:bidi="ar-SA"/>
        </w:rPr>
      </w:pPr>
    </w:p>
    <w:p w:rsidR="00F9192C" w:rsidRPr="00F9192C" w:rsidRDefault="00F9192C" w:rsidP="00F9192C">
      <w:pPr>
        <w:keepNext/>
        <w:jc w:val="both"/>
        <w:outlineLvl w:val="0"/>
        <w:rPr>
          <w:rFonts w:cs="Times New Roman"/>
          <w:b/>
          <w:iCs/>
          <w:lang w:bidi="ar-SA"/>
        </w:rPr>
      </w:pPr>
      <w:r w:rsidRPr="00F9192C">
        <w:rPr>
          <w:rFonts w:cs="Times New Roman"/>
          <w:b/>
          <w:iCs/>
        </w:rPr>
        <w:t>Par atļaujas izsniegšanu lauksaimniecībā izmantojamās zemes ierīkošanai mežā nekustamajā īpašumā “Cinīši”, Barkavas pagastā, Madonas novadā</w:t>
      </w:r>
    </w:p>
    <w:p w:rsidR="00F9192C" w:rsidRDefault="00F9192C" w:rsidP="00F9192C">
      <w:pPr>
        <w:jc w:val="both"/>
        <w:rPr>
          <w:rFonts w:cs="Times New Roman"/>
          <w:color w:val="000000"/>
        </w:rPr>
      </w:pPr>
    </w:p>
    <w:p w:rsidR="00F9192C" w:rsidRDefault="00F9192C" w:rsidP="00F9192C">
      <w:pPr>
        <w:ind w:firstLine="720"/>
        <w:jc w:val="both"/>
        <w:rPr>
          <w:rFonts w:cs="Times New Roman"/>
          <w:color w:val="000000"/>
        </w:rPr>
      </w:pPr>
      <w:r>
        <w:rPr>
          <w:rFonts w:cs="Times New Roman"/>
          <w:color w:val="000000"/>
        </w:rPr>
        <w:t xml:space="preserve">Madonas novada pašvaldībā ir saņemts SIA “FRIEDRICH HAASE” iesniegums ar lūgumu pieņemt lēmumu par atļaujas (atmežošanas) izdošanu saskaņā ar MK noteikumu Nr.118 “Kārtība, kādā lauksaimniecībā izmantojamo zemi ierīko mežā, kā arī izsniedz atļauju tās ierīkošanai” 7.punktu. </w:t>
      </w:r>
    </w:p>
    <w:p w:rsidR="00F9192C" w:rsidRDefault="00F9192C" w:rsidP="00F9192C">
      <w:pPr>
        <w:jc w:val="both"/>
        <w:rPr>
          <w:rFonts w:cs="Times New Roman"/>
          <w:color w:val="000000"/>
        </w:rPr>
      </w:pPr>
      <w:r>
        <w:rPr>
          <w:rFonts w:cs="Times New Roman"/>
          <w:color w:val="000000"/>
        </w:rPr>
        <w:t xml:space="preserve">SIA “FRIEDRICH HAASE” ir veikusi maksājumu “Valstij maksājamā atmežošanas kompensācija” 138,02 </w:t>
      </w:r>
      <w:proofErr w:type="spellStart"/>
      <w:r>
        <w:rPr>
          <w:rFonts w:cs="Times New Roman"/>
          <w:color w:val="000000"/>
        </w:rPr>
        <w:t>Eur</w:t>
      </w:r>
      <w:proofErr w:type="spellEnd"/>
      <w:r>
        <w:rPr>
          <w:rFonts w:cs="Times New Roman"/>
          <w:color w:val="000000"/>
        </w:rPr>
        <w:t xml:space="preserve"> apmērā sakarā ar meža zemes transformāciju par lauksaimniecības zemi īpašumā “Cinīši”, Barkavas pagastā, Madonas novadā, kad.nr.70440060035, 1 </w:t>
      </w:r>
      <w:proofErr w:type="spellStart"/>
      <w:r>
        <w:rPr>
          <w:rFonts w:cs="Times New Roman"/>
          <w:color w:val="000000"/>
        </w:rPr>
        <w:t>kv</w:t>
      </w:r>
      <w:proofErr w:type="spellEnd"/>
      <w:r>
        <w:rPr>
          <w:rFonts w:cs="Times New Roman"/>
          <w:color w:val="000000"/>
        </w:rPr>
        <w:t xml:space="preserve">. 1nog. 0,63ha platībā un 1 </w:t>
      </w:r>
      <w:proofErr w:type="spellStart"/>
      <w:r>
        <w:rPr>
          <w:rFonts w:cs="Times New Roman"/>
          <w:color w:val="000000"/>
        </w:rPr>
        <w:t>kv</w:t>
      </w:r>
      <w:proofErr w:type="spellEnd"/>
      <w:r>
        <w:rPr>
          <w:rFonts w:cs="Times New Roman"/>
          <w:color w:val="000000"/>
        </w:rPr>
        <w:t xml:space="preserve">. 2 </w:t>
      </w:r>
      <w:proofErr w:type="spellStart"/>
      <w:r>
        <w:rPr>
          <w:rFonts w:cs="Times New Roman"/>
          <w:color w:val="000000"/>
        </w:rPr>
        <w:t>nog</w:t>
      </w:r>
      <w:proofErr w:type="spellEnd"/>
      <w:r>
        <w:rPr>
          <w:rFonts w:cs="Times New Roman"/>
          <w:color w:val="000000"/>
        </w:rPr>
        <w:t>. 0,34 ha platībā ar kopējo platību 0,97 ha.</w:t>
      </w:r>
    </w:p>
    <w:p w:rsidR="00F9192C" w:rsidRDefault="00F9192C" w:rsidP="00F9192C">
      <w:pPr>
        <w:ind w:firstLine="720"/>
        <w:jc w:val="both"/>
        <w:rPr>
          <w:rFonts w:cs="Times New Roman"/>
          <w:szCs w:val="22"/>
          <w:lang w:eastAsia="en-US"/>
        </w:rPr>
      </w:pPr>
      <w:r>
        <w:rPr>
          <w:rFonts w:cs="Times New Roman"/>
          <w:color w:val="000000"/>
        </w:rPr>
        <w:t>Pamatojoties uz Ministru kabineta 05.03.2014. noteikumi Nr.118 „Kārtība, kādā lauksaimniecībā izmantojamo zemi ierīko mežā, kā arī izsniedz atļauju tās ierīkošanai” 7. un 14.punktu un Ministru kabineta 18.12.2012. noteikumi Nr.889 „Noteikumi par atmežošanas kompensācijas noteikšanas kritērijiem, aprēķināšanas un atlīdzināšanas kārtību” 18.punktu,</w:t>
      </w:r>
      <w:r>
        <w:rPr>
          <w:rFonts w:cs="Times New Roman"/>
        </w:rPr>
        <w:t xml:space="preserve"> ņemot vērā</w:t>
      </w:r>
      <w:r>
        <w:rPr>
          <w:rFonts w:cs="Times New Roman"/>
          <w:i/>
        </w:rPr>
        <w:t xml:space="preserve"> </w:t>
      </w:r>
      <w:r>
        <w:rPr>
          <w:rFonts w:cs="Times New Roman"/>
        </w:rPr>
        <w:t xml:space="preserve">Uzņēmējdarbības, teritoriālo un vides jautājumu komitejas atzinumu, </w:t>
      </w:r>
      <w:r>
        <w:rPr>
          <w:rFonts w:cs="Times New Roman"/>
          <w:b/>
        </w:rPr>
        <w:t>atklāti balsojot:</w:t>
      </w:r>
      <w:r>
        <w:rPr>
          <w:rFonts w:cs="Times New Roman"/>
        </w:rPr>
        <w:t xml:space="preserve"> </w:t>
      </w:r>
      <w:r w:rsidRPr="00F9192C">
        <w:rPr>
          <w:rFonts w:cs="Times New Roman"/>
        </w:rPr>
        <w:t>PAR</w:t>
      </w:r>
      <w:r>
        <w:rPr>
          <w:rFonts w:cs="Times New Roman"/>
        </w:rPr>
        <w:t xml:space="preserve"> – 15 (A</w:t>
      </w:r>
      <w:r w:rsidR="001F6DD1">
        <w:rPr>
          <w:rFonts w:cs="Times New Roman"/>
        </w:rPr>
        <w:t xml:space="preserve">gris </w:t>
      </w:r>
      <w:proofErr w:type="spellStart"/>
      <w:r w:rsidR="001F6DD1">
        <w:rPr>
          <w:rFonts w:cs="Times New Roman"/>
        </w:rPr>
        <w:t>Lungevičs</w:t>
      </w:r>
      <w:proofErr w:type="spellEnd"/>
      <w:r w:rsidR="001F6DD1">
        <w:rPr>
          <w:rFonts w:cs="Times New Roman"/>
        </w:rPr>
        <w:t xml:space="preserve">, Zigfrīds Gora, </w:t>
      </w:r>
      <w:r>
        <w:rPr>
          <w:rFonts w:cs="Times New Roman"/>
        </w:rPr>
        <w:t>Ivars Miķelsons, Artūrs Čačka, An</w:t>
      </w:r>
      <w:r w:rsidR="001F6DD1">
        <w:rPr>
          <w:rFonts w:cs="Times New Roman"/>
        </w:rPr>
        <w:t xml:space="preserve">tra </w:t>
      </w:r>
      <w:proofErr w:type="spellStart"/>
      <w:r w:rsidR="001F6DD1">
        <w:rPr>
          <w:rFonts w:cs="Times New Roman"/>
        </w:rPr>
        <w:t>Gotlaufa</w:t>
      </w:r>
      <w:proofErr w:type="spellEnd"/>
      <w:r w:rsidR="001F6DD1">
        <w:rPr>
          <w:rFonts w:cs="Times New Roman"/>
        </w:rPr>
        <w:t xml:space="preserve">, Artūrs </w:t>
      </w:r>
      <w:proofErr w:type="spellStart"/>
      <w:r w:rsidR="001F6DD1">
        <w:rPr>
          <w:rFonts w:cs="Times New Roman"/>
        </w:rPr>
        <w:t>Grandāns</w:t>
      </w:r>
      <w:proofErr w:type="spellEnd"/>
      <w:r w:rsidR="001F6DD1">
        <w:rPr>
          <w:rFonts w:cs="Times New Roman"/>
        </w:rPr>
        <w:t xml:space="preserve">, </w:t>
      </w:r>
      <w:r>
        <w:rPr>
          <w:rFonts w:cs="Times New Roman"/>
        </w:rPr>
        <w:t>Gunārs Ikaunieks, Vald</w:t>
      </w:r>
      <w:r w:rsidR="001F6DD1">
        <w:rPr>
          <w:rFonts w:cs="Times New Roman"/>
        </w:rPr>
        <w:t xml:space="preserve">a Kļaviņa, Valentīns Rakstiņš, </w:t>
      </w:r>
      <w:r>
        <w:rPr>
          <w:rFonts w:cs="Times New Roman"/>
        </w:rPr>
        <w:t>A</w:t>
      </w:r>
      <w:r w:rsidR="001F6DD1">
        <w:rPr>
          <w:rFonts w:cs="Times New Roman"/>
        </w:rPr>
        <w:t xml:space="preserve">ndris Sakne, Rihards Saulītis, </w:t>
      </w:r>
      <w:r>
        <w:rPr>
          <w:rFonts w:cs="Times New Roman"/>
        </w:rPr>
        <w:t xml:space="preserve">Inese Strode, Aleksandrs </w:t>
      </w:r>
      <w:proofErr w:type="spellStart"/>
      <w:r>
        <w:rPr>
          <w:rFonts w:cs="Times New Roman"/>
        </w:rPr>
        <w:t>Šrubs</w:t>
      </w:r>
      <w:proofErr w:type="spellEnd"/>
      <w:r>
        <w:rPr>
          <w:rFonts w:cs="Times New Roman"/>
        </w:rPr>
        <w:t xml:space="preserve">, Gatis </w:t>
      </w:r>
      <w:proofErr w:type="spellStart"/>
      <w:r>
        <w:rPr>
          <w:rFonts w:cs="Times New Roman"/>
        </w:rPr>
        <w:t>Teilis</w:t>
      </w:r>
      <w:proofErr w:type="spellEnd"/>
      <w:r>
        <w:rPr>
          <w:rFonts w:cs="Times New Roman"/>
        </w:rPr>
        <w:t xml:space="preserve">, Kaspars </w:t>
      </w:r>
      <w:proofErr w:type="spellStart"/>
      <w:r>
        <w:rPr>
          <w:rFonts w:cs="Times New Roman"/>
        </w:rPr>
        <w:t>Udrass</w:t>
      </w:r>
      <w:proofErr w:type="spellEnd"/>
      <w:r>
        <w:rPr>
          <w:rFonts w:cs="Times New Roman"/>
        </w:rPr>
        <w:t xml:space="preserve">), </w:t>
      </w:r>
      <w:r w:rsidRPr="00F9192C">
        <w:rPr>
          <w:rFonts w:cs="Times New Roman"/>
        </w:rPr>
        <w:t>PRET</w:t>
      </w:r>
      <w:r w:rsidR="001F6DD1">
        <w:rPr>
          <w:rFonts w:cs="Times New Roman"/>
        </w:rPr>
        <w:t xml:space="preserve"> - NAV</w:t>
      </w:r>
      <w:r>
        <w:rPr>
          <w:rFonts w:cs="Times New Roman"/>
        </w:rPr>
        <w:t xml:space="preserve">, </w:t>
      </w:r>
      <w:r w:rsidRPr="00F9192C">
        <w:rPr>
          <w:rFonts w:cs="Times New Roman"/>
        </w:rPr>
        <w:t>ATTURAS</w:t>
      </w:r>
      <w:r w:rsidR="001F6DD1">
        <w:rPr>
          <w:rFonts w:cs="Times New Roman"/>
        </w:rPr>
        <w:t xml:space="preserve"> - NAV</w:t>
      </w:r>
      <w:bookmarkStart w:id="0" w:name="_GoBack"/>
      <w:bookmarkEnd w:id="0"/>
      <w:r>
        <w:rPr>
          <w:rFonts w:cs="Times New Roman"/>
        </w:rPr>
        <w:t xml:space="preserve">, Madonas novada pašvaldības dome </w:t>
      </w:r>
      <w:r>
        <w:rPr>
          <w:rFonts w:cs="Times New Roman"/>
          <w:b/>
        </w:rPr>
        <w:t>NOLEMJ</w:t>
      </w:r>
      <w:r>
        <w:rPr>
          <w:rFonts w:cs="Times New Roman"/>
        </w:rPr>
        <w:t>:</w:t>
      </w:r>
    </w:p>
    <w:p w:rsidR="00F9192C" w:rsidRDefault="00F9192C" w:rsidP="00F9192C">
      <w:pPr>
        <w:ind w:right="187" w:firstLine="567"/>
        <w:jc w:val="both"/>
        <w:rPr>
          <w:rFonts w:eastAsia="Calibri" w:cs="Times New Roman"/>
        </w:rPr>
      </w:pPr>
    </w:p>
    <w:p w:rsidR="00F9192C" w:rsidRDefault="00F9192C" w:rsidP="00F9192C">
      <w:pPr>
        <w:numPr>
          <w:ilvl w:val="0"/>
          <w:numId w:val="5"/>
        </w:numPr>
        <w:contextualSpacing/>
        <w:jc w:val="both"/>
        <w:rPr>
          <w:rFonts w:cs="Times New Roman"/>
          <w:color w:val="000000"/>
        </w:rPr>
      </w:pPr>
      <w:r>
        <w:rPr>
          <w:rFonts w:cs="Times New Roman"/>
          <w:color w:val="000000"/>
        </w:rPr>
        <w:t>Izsniegt SIA “FRIEDRICH HAASE” reģ.nr. 45403011670 atļauju lauksaimniecībā izmantojamās zemes ierīkošanai mežā nekustamajā īpašumā „Cinīši”, Barkavas pagasts, Madonas novads, kadastra Nr.7044 006 0035 (Pielikums Nr.1).</w:t>
      </w:r>
    </w:p>
    <w:p w:rsidR="00F9192C" w:rsidRDefault="00F9192C" w:rsidP="00F9192C">
      <w:pPr>
        <w:numPr>
          <w:ilvl w:val="0"/>
          <w:numId w:val="5"/>
        </w:numPr>
        <w:contextualSpacing/>
        <w:jc w:val="both"/>
        <w:rPr>
          <w:rFonts w:cs="Times New Roman"/>
          <w:color w:val="000000"/>
        </w:rPr>
      </w:pPr>
      <w:r>
        <w:rPr>
          <w:rFonts w:cs="Times New Roman"/>
          <w:color w:val="000000"/>
        </w:rPr>
        <w:t>Lēmuma izpildi nodrošināt Madonas novada pašvaldības izpilddirektoram.</w:t>
      </w:r>
    </w:p>
    <w:p w:rsidR="00F9192C" w:rsidRDefault="00F9192C" w:rsidP="00F9192C">
      <w:pPr>
        <w:jc w:val="both"/>
        <w:rPr>
          <w:rFonts w:cs="Times New Roman"/>
          <w:color w:val="000000"/>
        </w:rPr>
      </w:pPr>
    </w:p>
    <w:p w:rsidR="00F9192C" w:rsidRDefault="00F9192C" w:rsidP="00F9192C">
      <w:pPr>
        <w:jc w:val="both"/>
        <w:rPr>
          <w:rFonts w:cs="Times New Roman"/>
          <w:i/>
        </w:rPr>
      </w:pPr>
      <w:r>
        <w:rPr>
          <w:rFonts w:cs="Times New Roman"/>
          <w:i/>
          <w:color w:val="000000"/>
        </w:rPr>
        <w:t>Šo lēmumu var pārsūdzēt Administratīvajā rajona tiesā viena mēneša laikā no tā spēkā stāšanās dienas.</w:t>
      </w:r>
    </w:p>
    <w:p w:rsidR="00666F92" w:rsidRDefault="00666F92" w:rsidP="006A2D1C">
      <w:pPr>
        <w:jc w:val="both"/>
        <w:rPr>
          <w:rFonts w:cs="Times New Roman"/>
          <w:sz w:val="22"/>
          <w:szCs w:val="22"/>
          <w:lang w:bidi="ar-SA"/>
        </w:rPr>
      </w:pPr>
    </w:p>
    <w:p w:rsidR="00C06339" w:rsidRDefault="00C06339" w:rsidP="006A2D1C">
      <w:pPr>
        <w:jc w:val="both"/>
        <w:rPr>
          <w:rFonts w:cs="Times New Roman"/>
          <w:sz w:val="22"/>
          <w:szCs w:val="22"/>
          <w:lang w:bidi="ar-SA"/>
        </w:rPr>
      </w:pPr>
    </w:p>
    <w:p w:rsidR="00F9192C" w:rsidRPr="006752D9" w:rsidRDefault="00F9192C"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CF" w:rsidRDefault="00AE31CF">
      <w:r>
        <w:separator/>
      </w:r>
    </w:p>
  </w:endnote>
  <w:endnote w:type="continuationSeparator" w:id="0">
    <w:p w:rsidR="00AE31CF" w:rsidRDefault="00AE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AE31C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9192C">
      <w:rPr>
        <w:rStyle w:val="Lappusesnumurs"/>
        <w:noProof/>
      </w:rPr>
      <w:t>2</w:t>
    </w:r>
    <w:r>
      <w:rPr>
        <w:rStyle w:val="Lappusesnumurs"/>
      </w:rPr>
      <w:fldChar w:fldCharType="end"/>
    </w:r>
  </w:p>
  <w:p w:rsidR="009703AD" w:rsidRDefault="00AE31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CF" w:rsidRDefault="00AE31CF">
      <w:r>
        <w:separator/>
      </w:r>
    </w:p>
  </w:footnote>
  <w:footnote w:type="continuationSeparator" w:id="0">
    <w:p w:rsidR="00AE31CF" w:rsidRDefault="00AE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4">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F6DD1"/>
    <w:rsid w:val="0024438F"/>
    <w:rsid w:val="002D243F"/>
    <w:rsid w:val="002E76E5"/>
    <w:rsid w:val="002F7330"/>
    <w:rsid w:val="0038649C"/>
    <w:rsid w:val="00534EEF"/>
    <w:rsid w:val="00666F92"/>
    <w:rsid w:val="006A2D1C"/>
    <w:rsid w:val="007634CF"/>
    <w:rsid w:val="007C3D3B"/>
    <w:rsid w:val="00812357"/>
    <w:rsid w:val="00944D53"/>
    <w:rsid w:val="00980704"/>
    <w:rsid w:val="00A23741"/>
    <w:rsid w:val="00AE31CF"/>
    <w:rsid w:val="00AF7E73"/>
    <w:rsid w:val="00C06339"/>
    <w:rsid w:val="00D5469F"/>
    <w:rsid w:val="00D92CF7"/>
    <w:rsid w:val="00EC357F"/>
    <w:rsid w:val="00F9192C"/>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1461</Words>
  <Characters>834</Characters>
  <Application>Microsoft Office Word</Application>
  <DocSecurity>0</DocSecurity>
  <Lines>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12</cp:revision>
  <dcterms:created xsi:type="dcterms:W3CDTF">2017-12-28T15:38:00Z</dcterms:created>
  <dcterms:modified xsi:type="dcterms:W3CDTF">2017-12-29T10:00:00Z</dcterms:modified>
</cp:coreProperties>
</file>